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041F" w:rsidRPr="00F002A4" w:rsidRDefault="001D041F" w:rsidP="001D041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ОПИСАНИЯ ДИСЦИПЛИН СПЕЦИАЛЬНОСТИ</w:t>
      </w:r>
    </w:p>
    <w:p w:rsidR="00DE5E6B" w:rsidRPr="00F002A4" w:rsidRDefault="00DE5E6B" w:rsidP="001D041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D041F" w:rsidRPr="00F002A4" w:rsidRDefault="00F002A4" w:rsidP="001D041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Hlk526107899"/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>IPG 3310 Инженерно-прикладная графика</w:t>
      </w:r>
      <w:r w:rsidR="00E6509E"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End w:id="0"/>
    </w:p>
    <w:p w:rsidR="001D041F" w:rsidRPr="00F002A4" w:rsidRDefault="00E6509E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Семестр-5 201</w:t>
      </w:r>
      <w:r w:rsidR="00F002A4"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>8-19</w:t>
      </w: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</w:p>
    <w:p w:rsidR="001D041F" w:rsidRPr="00F002A4" w:rsidRDefault="001D041F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1) Краткое содержание дисциплины</w:t>
      </w: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6509E" w:rsidRPr="00F002A4" w:rsidRDefault="00E6509E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>Общие сведения. Создание и настройка чертежа. Чертеж сборочной единицы. Чертеж изделия. Созда-ние спецификации на изделие. Создание спецификации на изделие. Общие сведения о КОМПАС-3D. Создание детали в 3D. Создание рабочего чертежа. Создание сборочной единицы. Моделирование листовых деталей.</w:t>
      </w:r>
    </w:p>
    <w:p w:rsidR="001D041F" w:rsidRPr="00F002A4" w:rsidRDefault="001D041F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2)  Кредитная стоимость дисциплины. </w:t>
      </w:r>
    </w:p>
    <w:p w:rsidR="001D041F" w:rsidRPr="00F002A4" w:rsidRDefault="00E6509E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 </w:t>
      </w:r>
      <w:r w:rsidR="001D041F" w:rsidRPr="00F002A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ESTS</w:t>
      </w:r>
    </w:p>
    <w:p w:rsidR="001D041F" w:rsidRPr="00F002A4" w:rsidRDefault="001D041F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3)  Цель:</w:t>
      </w: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E6509E"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Цель: Изучение программы КОМПАС, выполнение  чертежей с помощью данной программы. </w:t>
      </w:r>
    </w:p>
    <w:p w:rsidR="00E6509E" w:rsidRPr="00F002A4" w:rsidRDefault="001D041F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4)  Результаты  обучения</w:t>
      </w: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 </w:t>
      </w:r>
    </w:p>
    <w:p w:rsidR="00E6509E" w:rsidRPr="00F002A4" w:rsidRDefault="00E6509E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знать: </w:t>
      </w:r>
    </w:p>
    <w:p w:rsidR="00E6509E" w:rsidRPr="00F002A4" w:rsidRDefault="00E6509E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- базовые знания инженерной графики, технологии машиностроения, правила выполнения чертежей.</w:t>
      </w:r>
    </w:p>
    <w:p w:rsidR="00E6509E" w:rsidRPr="00F002A4" w:rsidRDefault="00E6509E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уметь: </w:t>
      </w:r>
    </w:p>
    <w:p w:rsidR="00E6509E" w:rsidRPr="00F002A4" w:rsidRDefault="00E6509E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>- применять графический редактор при выполнении чертежей</w:t>
      </w:r>
    </w:p>
    <w:p w:rsidR="00E6509E" w:rsidRPr="00F002A4" w:rsidRDefault="00E6509E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владеть навыками:</w:t>
      </w:r>
    </w:p>
    <w:p w:rsidR="00E6509E" w:rsidRPr="00F002A4" w:rsidRDefault="00E6509E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- навыками компьютерной грамотности.</w:t>
      </w:r>
    </w:p>
    <w:p w:rsidR="00E6509E" w:rsidRPr="00F002A4" w:rsidRDefault="00E6509E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быть компетентными:</w:t>
      </w:r>
    </w:p>
    <w:p w:rsidR="00E6509E" w:rsidRPr="00F002A4" w:rsidRDefault="00E6509E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-  в области применения знаний инженерной графики, технологии маши-ностроения, правил выполнения чертежей.</w:t>
      </w:r>
    </w:p>
    <w:p w:rsidR="00493AC9" w:rsidRPr="00F002A4" w:rsidRDefault="00493AC9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AC9" w:rsidRPr="00F002A4" w:rsidRDefault="00493AC9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AC9" w:rsidRPr="00F002A4" w:rsidRDefault="00493AC9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AC9" w:rsidRPr="00F002A4" w:rsidRDefault="00493AC9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AC9" w:rsidRPr="00F002A4" w:rsidRDefault="00493AC9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AC9" w:rsidRPr="00F002A4" w:rsidRDefault="00493AC9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AC9" w:rsidRPr="00F002A4" w:rsidRDefault="00493AC9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AC9" w:rsidRPr="00F002A4" w:rsidRDefault="00493AC9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AC9" w:rsidRPr="00F002A4" w:rsidRDefault="00493AC9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AC9" w:rsidRPr="00F002A4" w:rsidRDefault="00493AC9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AC9" w:rsidRPr="00F002A4" w:rsidRDefault="00493AC9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AC9" w:rsidRPr="00F002A4" w:rsidRDefault="00493AC9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AC9" w:rsidRPr="00F002A4" w:rsidRDefault="00493AC9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AC9" w:rsidRPr="00F002A4" w:rsidRDefault="00493AC9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AC9" w:rsidRPr="00F002A4" w:rsidRDefault="00493AC9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AC9" w:rsidRPr="00F002A4" w:rsidRDefault="00493AC9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AC9" w:rsidRPr="00F002A4" w:rsidRDefault="00493AC9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AC9" w:rsidRPr="00F002A4" w:rsidRDefault="00493AC9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AC9" w:rsidRPr="00F002A4" w:rsidRDefault="00493AC9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AC9" w:rsidRPr="00F002A4" w:rsidRDefault="00493AC9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AC9" w:rsidRPr="00F002A4" w:rsidRDefault="00493AC9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AC9" w:rsidRPr="00F002A4" w:rsidRDefault="00493AC9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AC9" w:rsidRPr="00F002A4" w:rsidRDefault="00493AC9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AC9" w:rsidRPr="00F002A4" w:rsidRDefault="00493AC9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AC9" w:rsidRPr="00F002A4" w:rsidRDefault="00493AC9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AC9" w:rsidRPr="00F002A4" w:rsidRDefault="00493AC9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AC9" w:rsidRPr="00F002A4" w:rsidRDefault="00493AC9" w:rsidP="00E6509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3AC9" w:rsidRPr="00F002A4" w:rsidRDefault="00493AC9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493AC9" w:rsidRPr="00F002A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041F" w:rsidRDefault="001D041F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5)  Содержание:</w:t>
      </w: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:rsidR="00445B54" w:rsidRPr="00445B54" w:rsidRDefault="00445B54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4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33"/>
        <w:gridCol w:w="2835"/>
        <w:gridCol w:w="708"/>
        <w:gridCol w:w="2835"/>
        <w:gridCol w:w="709"/>
        <w:gridCol w:w="2873"/>
        <w:gridCol w:w="671"/>
        <w:gridCol w:w="2721"/>
        <w:gridCol w:w="763"/>
      </w:tblGrid>
      <w:tr w:rsidR="00445B54" w:rsidRPr="00445B54" w:rsidTr="008E7774">
        <w:trPr>
          <w:cantSplit/>
          <w:trHeight w:val="608"/>
        </w:trPr>
        <w:tc>
          <w:tcPr>
            <w:tcW w:w="720" w:type="dxa"/>
          </w:tcPr>
          <w:p w:rsidR="00445B54" w:rsidRPr="00445B54" w:rsidRDefault="00445B54" w:rsidP="008E7774">
            <w:pPr>
              <w:tabs>
                <w:tab w:val="left" w:pos="432"/>
              </w:tabs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№ н</w:t>
            </w: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дели</w:t>
            </w:r>
          </w:p>
        </w:tc>
        <w:tc>
          <w:tcPr>
            <w:tcW w:w="633" w:type="dxa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дуль</w:t>
            </w:r>
          </w:p>
        </w:tc>
        <w:tc>
          <w:tcPr>
            <w:tcW w:w="2835" w:type="dxa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Темы лекций</w:t>
            </w:r>
          </w:p>
        </w:tc>
        <w:tc>
          <w:tcPr>
            <w:tcW w:w="708" w:type="dxa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сы</w:t>
            </w:r>
          </w:p>
        </w:tc>
        <w:tc>
          <w:tcPr>
            <w:tcW w:w="2835" w:type="dxa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Темы практических занятий</w:t>
            </w:r>
          </w:p>
        </w:tc>
        <w:tc>
          <w:tcPr>
            <w:tcW w:w="709" w:type="dxa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сы</w:t>
            </w:r>
          </w:p>
        </w:tc>
        <w:tc>
          <w:tcPr>
            <w:tcW w:w="2873" w:type="dxa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Темы лабораторных занятий</w:t>
            </w:r>
          </w:p>
        </w:tc>
        <w:tc>
          <w:tcPr>
            <w:tcW w:w="671" w:type="dxa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сы</w:t>
            </w:r>
          </w:p>
        </w:tc>
        <w:tc>
          <w:tcPr>
            <w:tcW w:w="2721" w:type="dxa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Темы СРОП (гр)</w:t>
            </w:r>
          </w:p>
        </w:tc>
        <w:tc>
          <w:tcPr>
            <w:tcW w:w="763" w:type="dxa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</w:tr>
      <w:tr w:rsidR="00445B54" w:rsidRPr="00445B54" w:rsidTr="008E7774">
        <w:tc>
          <w:tcPr>
            <w:tcW w:w="720" w:type="dxa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3" w:type="dxa"/>
            <w:vMerge w:val="restart"/>
            <w:textDirection w:val="btLr"/>
          </w:tcPr>
          <w:p w:rsidR="00445B54" w:rsidRPr="00445B54" w:rsidRDefault="00445B54" w:rsidP="008E7774">
            <w:pPr>
              <w:ind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Модуль 1. Теоретические основы</w:t>
            </w:r>
          </w:p>
        </w:tc>
        <w:tc>
          <w:tcPr>
            <w:tcW w:w="2835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Общие сведения.</w:t>
            </w:r>
          </w:p>
        </w:tc>
        <w:tc>
          <w:tcPr>
            <w:tcW w:w="708" w:type="dxa"/>
            <w:vMerge w:val="restart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45B54" w:rsidRPr="00445B54" w:rsidRDefault="00445B54" w:rsidP="008E7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№1. Инструментальная панель, панель расширенных команд, команда Ввод отрезка, </w:t>
            </w:r>
            <w:r w:rsidRPr="00445B54">
              <w:rPr>
                <w:rFonts w:ascii="Times New Roman" w:hAnsi="Times New Roman" w:cs="Times New Roman"/>
                <w:sz w:val="24"/>
                <w:szCs w:val="24"/>
              </w:rPr>
              <w:br/>
              <w:t>текущий стиль, изменения текущего стиля прямой, удаление обьекта, отмена операций.</w:t>
            </w:r>
          </w:p>
        </w:tc>
        <w:tc>
          <w:tcPr>
            <w:tcW w:w="709" w:type="dxa"/>
            <w:vMerge w:val="restart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3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vMerge w:val="restart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1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Создание и настройка чертежа</w:t>
            </w:r>
          </w:p>
        </w:tc>
        <w:tc>
          <w:tcPr>
            <w:tcW w:w="763" w:type="dxa"/>
            <w:vMerge w:val="restart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5B54" w:rsidRPr="00445B54" w:rsidTr="008E7774">
        <w:trPr>
          <w:trHeight w:val="202"/>
        </w:trPr>
        <w:tc>
          <w:tcPr>
            <w:tcW w:w="720" w:type="dxa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3" w:type="dxa"/>
            <w:vMerge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Создание и настройка чертежа.</w:t>
            </w:r>
          </w:p>
        </w:tc>
        <w:tc>
          <w:tcPr>
            <w:tcW w:w="708" w:type="dxa"/>
            <w:vMerge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5B54" w:rsidRPr="00445B54" w:rsidRDefault="00445B54" w:rsidP="008E7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Merge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 «Введение в КОМПАС»</w:t>
            </w:r>
          </w:p>
        </w:tc>
        <w:tc>
          <w:tcPr>
            <w:tcW w:w="671" w:type="dxa"/>
            <w:vMerge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Создание и настройка чертежа</w:t>
            </w:r>
          </w:p>
        </w:tc>
        <w:tc>
          <w:tcPr>
            <w:tcW w:w="763" w:type="dxa"/>
            <w:vMerge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B54" w:rsidRPr="00445B54" w:rsidTr="008E7774">
        <w:tc>
          <w:tcPr>
            <w:tcW w:w="720" w:type="dxa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3" w:type="dxa"/>
            <w:vMerge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Чертеж сборочной единицы.</w:t>
            </w:r>
          </w:p>
        </w:tc>
        <w:tc>
          <w:tcPr>
            <w:tcW w:w="708" w:type="dxa"/>
            <w:vMerge w:val="restart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45B54" w:rsidRPr="00445B54" w:rsidRDefault="00445B54" w:rsidP="008E7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№2. Построение ломанной линии</w:t>
            </w:r>
          </w:p>
        </w:tc>
        <w:tc>
          <w:tcPr>
            <w:tcW w:w="709" w:type="dxa"/>
            <w:vMerge w:val="restart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3" w:type="dxa"/>
          </w:tcPr>
          <w:p w:rsidR="00445B54" w:rsidRPr="00445B54" w:rsidRDefault="00445B54" w:rsidP="008E77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2 «Фаски</w:t>
            </w:r>
          </w:p>
        </w:tc>
        <w:tc>
          <w:tcPr>
            <w:tcW w:w="671" w:type="dxa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1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Чертеж изделия</w:t>
            </w:r>
          </w:p>
        </w:tc>
        <w:tc>
          <w:tcPr>
            <w:tcW w:w="763" w:type="dxa"/>
            <w:vMerge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B54" w:rsidRPr="00445B54" w:rsidTr="008E7774">
        <w:tc>
          <w:tcPr>
            <w:tcW w:w="720" w:type="dxa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3" w:type="dxa"/>
            <w:vMerge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Чертеж изделия.</w:t>
            </w:r>
          </w:p>
        </w:tc>
        <w:tc>
          <w:tcPr>
            <w:tcW w:w="708" w:type="dxa"/>
            <w:vMerge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5B54" w:rsidRPr="00445B54" w:rsidRDefault="00445B54" w:rsidP="008E77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45B54" w:rsidRPr="00445B54" w:rsidRDefault="00445B54" w:rsidP="008E77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3 «Скругления»</w:t>
            </w:r>
          </w:p>
        </w:tc>
        <w:tc>
          <w:tcPr>
            <w:tcW w:w="671" w:type="dxa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1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Чертеж изделия</w:t>
            </w:r>
          </w:p>
        </w:tc>
        <w:tc>
          <w:tcPr>
            <w:tcW w:w="763" w:type="dxa"/>
            <w:vMerge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B54" w:rsidRPr="00445B54" w:rsidTr="008E7774">
        <w:trPr>
          <w:trHeight w:val="216"/>
        </w:trPr>
        <w:tc>
          <w:tcPr>
            <w:tcW w:w="720" w:type="dxa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3" w:type="dxa"/>
            <w:vMerge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Создание спецификации на изделие.</w:t>
            </w:r>
          </w:p>
        </w:tc>
        <w:tc>
          <w:tcPr>
            <w:tcW w:w="708" w:type="dxa"/>
            <w:vMerge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5B54" w:rsidRPr="00445B54" w:rsidRDefault="00445B54" w:rsidP="008E7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№3. Выполнение штриховки</w:t>
            </w:r>
          </w:p>
        </w:tc>
        <w:tc>
          <w:tcPr>
            <w:tcW w:w="709" w:type="dxa"/>
            <w:vMerge w:val="restart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3" w:type="dxa"/>
          </w:tcPr>
          <w:p w:rsidR="00445B54" w:rsidRPr="00445B54" w:rsidRDefault="00445B54" w:rsidP="008E77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4 «Чертеж пластины №1»</w:t>
            </w:r>
          </w:p>
        </w:tc>
        <w:tc>
          <w:tcPr>
            <w:tcW w:w="671" w:type="dxa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1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Чертеж изделия</w:t>
            </w:r>
          </w:p>
        </w:tc>
        <w:tc>
          <w:tcPr>
            <w:tcW w:w="763" w:type="dxa"/>
            <w:vMerge w:val="restart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5B54" w:rsidRPr="00445B54" w:rsidTr="008E7774">
        <w:tc>
          <w:tcPr>
            <w:tcW w:w="720" w:type="dxa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33" w:type="dxa"/>
            <w:vMerge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5B54" w:rsidRPr="00445B54" w:rsidRDefault="00445B54" w:rsidP="008E7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45B54" w:rsidRPr="00445B54" w:rsidRDefault="00445B54" w:rsidP="008E77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5 «Чертеж пластины №1 с использованием видов»</w:t>
            </w:r>
          </w:p>
        </w:tc>
        <w:tc>
          <w:tcPr>
            <w:tcW w:w="671" w:type="dxa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1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Создание спецификации на изделие</w:t>
            </w:r>
          </w:p>
        </w:tc>
        <w:tc>
          <w:tcPr>
            <w:tcW w:w="763" w:type="dxa"/>
            <w:vMerge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B54" w:rsidRPr="00445B54" w:rsidTr="008E7774">
        <w:trPr>
          <w:trHeight w:val="266"/>
        </w:trPr>
        <w:tc>
          <w:tcPr>
            <w:tcW w:w="720" w:type="dxa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3" w:type="dxa"/>
            <w:vMerge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5B54" w:rsidRPr="00445B54" w:rsidRDefault="00445B54" w:rsidP="008E7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«Практическая работа № 4. Использование глобальных, локальных и клавитурных привязок.</w:t>
            </w:r>
          </w:p>
        </w:tc>
        <w:tc>
          <w:tcPr>
            <w:tcW w:w="709" w:type="dxa"/>
            <w:vMerge w:val="restart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3" w:type="dxa"/>
            <w:shd w:val="clear" w:color="auto" w:fill="auto"/>
          </w:tcPr>
          <w:p w:rsidR="00445B54" w:rsidRPr="00445B54" w:rsidRDefault="00445B54" w:rsidP="008E77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6 «Простое усечение объектов»</w:t>
            </w:r>
          </w:p>
        </w:tc>
        <w:tc>
          <w:tcPr>
            <w:tcW w:w="671" w:type="dxa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1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Создание спецификации на изделие</w:t>
            </w:r>
          </w:p>
        </w:tc>
        <w:tc>
          <w:tcPr>
            <w:tcW w:w="763" w:type="dxa"/>
            <w:vMerge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B54" w:rsidRPr="00445B54" w:rsidTr="008E7774">
        <w:tc>
          <w:tcPr>
            <w:tcW w:w="720" w:type="dxa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3" w:type="dxa"/>
            <w:vMerge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5B54" w:rsidRPr="00445B54" w:rsidRDefault="00445B54" w:rsidP="008E7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  <w:shd w:val="clear" w:color="auto" w:fill="auto"/>
          </w:tcPr>
          <w:p w:rsidR="00445B54" w:rsidRPr="00445B54" w:rsidRDefault="00445B54" w:rsidP="008E77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7 « Чертеж пластины№2»</w:t>
            </w:r>
          </w:p>
        </w:tc>
        <w:tc>
          <w:tcPr>
            <w:tcW w:w="671" w:type="dxa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21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Создание детали в 3</w:t>
            </w:r>
            <w:r w:rsidRPr="00445B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63" w:type="dxa"/>
            <w:vMerge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B54" w:rsidRPr="00445B54" w:rsidTr="008E7774">
        <w:tc>
          <w:tcPr>
            <w:tcW w:w="720" w:type="dxa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3" w:type="dxa"/>
            <w:vMerge w:val="restart"/>
            <w:textDirection w:val="btLr"/>
          </w:tcPr>
          <w:p w:rsidR="00445B54" w:rsidRPr="00445B54" w:rsidRDefault="00445B54" w:rsidP="008E777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Модуль 2 КОМПАС-3D</w:t>
            </w:r>
          </w:p>
        </w:tc>
        <w:tc>
          <w:tcPr>
            <w:tcW w:w="2835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Общие сведения о КОМПАС-3D</w:t>
            </w:r>
          </w:p>
        </w:tc>
        <w:tc>
          <w:tcPr>
            <w:tcW w:w="708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45B54" w:rsidRPr="00445B54" w:rsidRDefault="00445B54" w:rsidP="008E7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 5. Простановка размеров: </w:t>
            </w:r>
            <w:r w:rsidRPr="00445B54">
              <w:rPr>
                <w:rFonts w:ascii="Times New Roman" w:hAnsi="Times New Roman" w:cs="Times New Roman"/>
                <w:sz w:val="24"/>
                <w:szCs w:val="24"/>
              </w:rPr>
              <w:br/>
              <w:t>линейных, радикальных и диаметральных. Ввод текста.</w:t>
            </w:r>
          </w:p>
        </w:tc>
        <w:tc>
          <w:tcPr>
            <w:tcW w:w="709" w:type="dxa"/>
            <w:vMerge w:val="restart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3" w:type="dxa"/>
          </w:tcPr>
          <w:p w:rsidR="00445B54" w:rsidRPr="00445B54" w:rsidRDefault="00445B54" w:rsidP="008E77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8 «Деформация объектов»</w:t>
            </w:r>
          </w:p>
        </w:tc>
        <w:tc>
          <w:tcPr>
            <w:tcW w:w="671" w:type="dxa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21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Создание детали в 3</w:t>
            </w:r>
            <w:r w:rsidRPr="00445B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63" w:type="dxa"/>
            <w:vMerge w:val="restart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5B54" w:rsidRPr="00445B54" w:rsidTr="008E7774">
        <w:tc>
          <w:tcPr>
            <w:tcW w:w="720" w:type="dxa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3" w:type="dxa"/>
            <w:vMerge/>
            <w:textDirection w:val="btLr"/>
          </w:tcPr>
          <w:p w:rsidR="00445B54" w:rsidRPr="00445B54" w:rsidRDefault="00445B54" w:rsidP="008E777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Создание детали в 3D.</w:t>
            </w:r>
          </w:p>
        </w:tc>
        <w:tc>
          <w:tcPr>
            <w:tcW w:w="708" w:type="dxa"/>
            <w:vMerge w:val="restart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45B54" w:rsidRPr="00445B54" w:rsidRDefault="00445B54" w:rsidP="008E7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45B54" w:rsidRPr="00445B54" w:rsidRDefault="00445B54" w:rsidP="008E77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9 «Деформация заданием базовой точки»</w:t>
            </w:r>
          </w:p>
        </w:tc>
        <w:tc>
          <w:tcPr>
            <w:tcW w:w="671" w:type="dxa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21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Создание детали в 3</w:t>
            </w:r>
            <w:r w:rsidRPr="00445B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63" w:type="dxa"/>
            <w:vMerge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B54" w:rsidRPr="00445B54" w:rsidTr="008E7774">
        <w:tc>
          <w:tcPr>
            <w:tcW w:w="720" w:type="dxa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3" w:type="dxa"/>
            <w:vMerge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Создание рабочего чертежа</w:t>
            </w:r>
          </w:p>
        </w:tc>
        <w:tc>
          <w:tcPr>
            <w:tcW w:w="708" w:type="dxa"/>
            <w:vMerge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5B54" w:rsidRPr="00445B54" w:rsidRDefault="00445B54" w:rsidP="008E7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№6 Выполнение изображений по заданным размерам. Скругления. Фаска. Простановка размеров. Редактирование: симметрия, деформация </w:t>
            </w:r>
            <w:r w:rsidRPr="00445B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сдвигом.</w:t>
            </w:r>
          </w:p>
        </w:tc>
        <w:tc>
          <w:tcPr>
            <w:tcW w:w="709" w:type="dxa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73" w:type="dxa"/>
          </w:tcPr>
          <w:p w:rsidR="00445B54" w:rsidRPr="00445B54" w:rsidRDefault="00445B54" w:rsidP="008E77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10</w:t>
            </w:r>
          </w:p>
          <w:p w:rsidR="00445B54" w:rsidRPr="00445B54" w:rsidRDefault="00445B54" w:rsidP="008E77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 xml:space="preserve"> «Чертеж ВАЛ»</w:t>
            </w:r>
          </w:p>
        </w:tc>
        <w:tc>
          <w:tcPr>
            <w:tcW w:w="671" w:type="dxa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21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Создание рабочего чертежа</w:t>
            </w:r>
          </w:p>
        </w:tc>
        <w:tc>
          <w:tcPr>
            <w:tcW w:w="763" w:type="dxa"/>
            <w:vMerge w:val="restart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5B54" w:rsidRPr="00445B54" w:rsidTr="008E7774">
        <w:tc>
          <w:tcPr>
            <w:tcW w:w="720" w:type="dxa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3" w:type="dxa"/>
            <w:vMerge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Создание сборочной единицы.</w:t>
            </w:r>
          </w:p>
        </w:tc>
        <w:tc>
          <w:tcPr>
            <w:tcW w:w="708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445B54" w:rsidRPr="00445B54" w:rsidRDefault="00445B54" w:rsidP="008E77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7. Построение прямоугольника и правильного многоугольника</w:t>
            </w:r>
          </w:p>
        </w:tc>
        <w:tc>
          <w:tcPr>
            <w:tcW w:w="709" w:type="dxa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3" w:type="dxa"/>
          </w:tcPr>
          <w:p w:rsidR="00445B54" w:rsidRPr="00445B54" w:rsidRDefault="00445B54" w:rsidP="008E77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11</w:t>
            </w:r>
          </w:p>
          <w:p w:rsidR="00445B54" w:rsidRPr="00445B54" w:rsidRDefault="00445B54" w:rsidP="008E77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«Чертеж МАСЛЯННЫЙ РЕДУКТОР»</w:t>
            </w:r>
          </w:p>
        </w:tc>
        <w:tc>
          <w:tcPr>
            <w:tcW w:w="671" w:type="dxa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21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Создание рабочего чертежа</w:t>
            </w:r>
          </w:p>
        </w:tc>
        <w:tc>
          <w:tcPr>
            <w:tcW w:w="763" w:type="dxa"/>
            <w:vMerge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B54" w:rsidRPr="00445B54" w:rsidTr="008E7774">
        <w:tc>
          <w:tcPr>
            <w:tcW w:w="720" w:type="dxa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3" w:type="dxa"/>
            <w:vMerge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Моделирование листовых деталей.</w:t>
            </w:r>
          </w:p>
        </w:tc>
        <w:tc>
          <w:tcPr>
            <w:tcW w:w="708" w:type="dxa"/>
            <w:vMerge w:val="restart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№ 12 </w:t>
            </w:r>
            <w:r w:rsidRPr="00445B54">
              <w:rPr>
                <w:rFonts w:ascii="Times New Roman" w:hAnsi="Times New Roman" w:cs="Times New Roman"/>
                <w:sz w:val="24"/>
                <w:szCs w:val="24"/>
              </w:rPr>
              <w:br/>
              <w:t>«Чертеж ВЕНТИЛЬ»</w:t>
            </w:r>
          </w:p>
        </w:tc>
        <w:tc>
          <w:tcPr>
            <w:tcW w:w="671" w:type="dxa"/>
            <w:vMerge w:val="restart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21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Моделирование листовых деталей</w:t>
            </w:r>
          </w:p>
        </w:tc>
        <w:tc>
          <w:tcPr>
            <w:tcW w:w="763" w:type="dxa"/>
            <w:vMerge w:val="restart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5B54" w:rsidRPr="00445B54" w:rsidTr="008E7774">
        <w:tc>
          <w:tcPr>
            <w:tcW w:w="720" w:type="dxa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3" w:type="dxa"/>
            <w:vMerge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 8. Выполнение пространственной модели пластины (выдавливание)</w:t>
            </w:r>
          </w:p>
        </w:tc>
        <w:tc>
          <w:tcPr>
            <w:tcW w:w="709" w:type="dxa"/>
            <w:vMerge w:val="restart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3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Моделирование объемных деталей</w:t>
            </w:r>
          </w:p>
        </w:tc>
        <w:tc>
          <w:tcPr>
            <w:tcW w:w="763" w:type="dxa"/>
            <w:vMerge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B54" w:rsidRPr="00445B54" w:rsidTr="008E7774">
        <w:tc>
          <w:tcPr>
            <w:tcW w:w="720" w:type="dxa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3" w:type="dxa"/>
            <w:vMerge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1" w:type="dxa"/>
            <w:vMerge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1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Моделирование объемных деталей</w:t>
            </w:r>
          </w:p>
        </w:tc>
        <w:tc>
          <w:tcPr>
            <w:tcW w:w="763" w:type="dxa"/>
            <w:vMerge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B54" w:rsidRPr="00445B54" w:rsidTr="008E7774">
        <w:tc>
          <w:tcPr>
            <w:tcW w:w="720" w:type="dxa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3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</w:t>
            </w:r>
          </w:p>
        </w:tc>
        <w:tc>
          <w:tcPr>
            <w:tcW w:w="708" w:type="dxa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873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1" w:type="dxa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721" w:type="dxa"/>
          </w:tcPr>
          <w:p w:rsidR="00445B54" w:rsidRPr="00445B54" w:rsidRDefault="00445B54" w:rsidP="008E77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  <w:vAlign w:val="center"/>
          </w:tcPr>
          <w:p w:rsidR="00445B54" w:rsidRPr="00445B54" w:rsidRDefault="00445B54" w:rsidP="008E77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493AC9" w:rsidRPr="00F002A4" w:rsidRDefault="00493AC9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93AC9" w:rsidRPr="00F002A4" w:rsidRDefault="00493AC9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93AC9" w:rsidRPr="00F002A4" w:rsidRDefault="00493AC9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93AC9" w:rsidRPr="00F002A4" w:rsidRDefault="00493AC9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93AC9" w:rsidRPr="00F002A4" w:rsidRDefault="00493AC9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93AC9" w:rsidRPr="00F002A4" w:rsidRDefault="00493AC9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93AC9" w:rsidRPr="00F002A4" w:rsidRDefault="00493AC9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93AC9" w:rsidRPr="00F002A4" w:rsidRDefault="00493AC9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93AC9" w:rsidRPr="00F002A4" w:rsidRDefault="00493AC9" w:rsidP="001D041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493AC9" w:rsidRPr="00F002A4" w:rsidSect="00493AC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93AC9" w:rsidRPr="00F002A4" w:rsidRDefault="001D041F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6)  Пререквизиты:</w:t>
      </w: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493AC9"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Информатика, IG 2214-Инженерная графика. </w:t>
      </w:r>
    </w:p>
    <w:p w:rsidR="00493AC9" w:rsidRPr="00F002A4" w:rsidRDefault="001D041F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7)  Основной учебник</w:t>
      </w: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 </w:t>
      </w:r>
      <w:r w:rsidR="00493AC9"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493AC9" w:rsidRPr="00F002A4" w:rsidRDefault="00493AC9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1 «Инженерная графика и САПР  «КОМПАС»  Норман Т.Т. – Минск:</w:t>
      </w:r>
    </w:p>
    <w:p w:rsidR="00493AC9" w:rsidRPr="00F002A4" w:rsidRDefault="00493AC9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>Высшая школа, , 2003-126с</w:t>
      </w:r>
    </w:p>
    <w:p w:rsidR="00493AC9" w:rsidRPr="00F002A4" w:rsidRDefault="00493AC9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2 «САПР: информационное и прикладное программное обеспечение» </w:t>
      </w:r>
    </w:p>
    <w:p w:rsidR="00493AC9" w:rsidRPr="00F002A4" w:rsidRDefault="00493AC9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>Федорчук В.Г., Черненький В.М . - Минск: Высшая школа ,1998-156с</w:t>
      </w:r>
    </w:p>
    <w:p w:rsidR="00493AC9" w:rsidRPr="00F002A4" w:rsidRDefault="00493AC9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3 «САПР: лабораторный практикум» Под ред.  Норенкова И.П. – Минск: Высшая школа, 1998-143с</w:t>
      </w:r>
    </w:p>
    <w:p w:rsidR="00493AC9" w:rsidRPr="00F002A4" w:rsidRDefault="00493AC9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4 «Инженерная графика пособие по выполнению лабораторных и </w:t>
      </w:r>
    </w:p>
    <w:p w:rsidR="00493AC9" w:rsidRPr="00F002A4" w:rsidRDefault="00493AC9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практических работ в системе КОМПАС – 3D V8» под ред. О.Н.Пачкория МГТУГА, 2006-1,2,3,4 части</w:t>
      </w:r>
    </w:p>
    <w:p w:rsidR="00493AC9" w:rsidRPr="00F002A4" w:rsidRDefault="001D041F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8)  Дополнительная литература:</w:t>
      </w: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93AC9"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</w:p>
    <w:p w:rsidR="00493AC9" w:rsidRPr="00F002A4" w:rsidRDefault="00493AC9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5 Виноградов В.Н. Начертательная геометрия. Минск, Амалфея, 2001.</w:t>
      </w:r>
    </w:p>
    <w:p w:rsidR="00493AC9" w:rsidRPr="00F002A4" w:rsidRDefault="00493AC9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6 Тирасов В.Ф., Дудкина Л.А. и др. Начертательная геометрия. Лань, С-П., 2002.</w:t>
      </w:r>
    </w:p>
    <w:p w:rsidR="00493AC9" w:rsidRPr="00F002A4" w:rsidRDefault="00493AC9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7 Государственные стандарты Единой системы конструкторской документации (ЕСКД).</w:t>
      </w:r>
    </w:p>
    <w:p w:rsidR="00493AC9" w:rsidRPr="00F002A4" w:rsidRDefault="00493AC9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8 Левицкий В.С. Курс машиностроительного черчения. М., 1987.</w:t>
      </w:r>
    </w:p>
    <w:p w:rsidR="00493AC9" w:rsidRPr="00F002A4" w:rsidRDefault="00493AC9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9 Федоренко В.А., Шошин А.Н. Справочник по машиностроительному черчению. Л. 1982.</w:t>
      </w:r>
    </w:p>
    <w:p w:rsidR="00493AC9" w:rsidRPr="00F002A4" w:rsidRDefault="00493AC9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10 Брилинг Н.С. Черчение. М. 1989.</w:t>
      </w:r>
    </w:p>
    <w:p w:rsidR="00493AC9" w:rsidRPr="00F002A4" w:rsidRDefault="00493AC9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11 Боголюбов С.К., Воинов А.В. Черчение. М. 1982.</w:t>
      </w:r>
    </w:p>
    <w:p w:rsidR="001D041F" w:rsidRPr="00F002A4" w:rsidRDefault="00493AC9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12 Чекмарев Р. Машиностроительное черчение. М., 2003.</w:t>
      </w:r>
    </w:p>
    <w:p w:rsidR="001D041F" w:rsidRPr="00F002A4" w:rsidRDefault="001D041F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9)  Координатор:</w:t>
      </w: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93AC9"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>Рыспаев К.С., кандидат технических наук, старший преподаватель.</w:t>
      </w: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93AC9" w:rsidRPr="00F002A4" w:rsidRDefault="001D041F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10)  Использование компьютера:</w:t>
      </w: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93AC9" w:rsidRPr="00F002A4" w:rsidRDefault="001D041F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93AC9"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>Лабораторная работа № 1 «Введение в КОМПАС»</w:t>
      </w:r>
    </w:p>
    <w:p w:rsidR="00493AC9" w:rsidRPr="00F002A4" w:rsidRDefault="00493AC9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>Лабораторная работа № 2 «Фаски</w:t>
      </w:r>
    </w:p>
    <w:p w:rsidR="00493AC9" w:rsidRPr="00F002A4" w:rsidRDefault="00493AC9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>Лабораторная работа № 3 «Скругления»</w:t>
      </w:r>
    </w:p>
    <w:p w:rsidR="00493AC9" w:rsidRPr="00F002A4" w:rsidRDefault="00493AC9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>Лабораторная работа № 4 «Чертеж пластины №1»</w:t>
      </w:r>
    </w:p>
    <w:p w:rsidR="00493AC9" w:rsidRPr="00F002A4" w:rsidRDefault="00493AC9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>Лабораторная работа № 5 «Чертеж пластины №1 с использованием видов»</w:t>
      </w:r>
    </w:p>
    <w:p w:rsidR="00493AC9" w:rsidRPr="00F002A4" w:rsidRDefault="00493AC9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>Лабораторная работа № 6 «Простое усечение объектов»</w:t>
      </w:r>
    </w:p>
    <w:p w:rsidR="00493AC9" w:rsidRPr="00F002A4" w:rsidRDefault="00493AC9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>Лабораторная работа № 7 « Чертеж пластины№2»</w:t>
      </w:r>
    </w:p>
    <w:p w:rsidR="00493AC9" w:rsidRPr="00F002A4" w:rsidRDefault="00493AC9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>Лабораторная работа № 8 «Деформация объектов»</w:t>
      </w:r>
    </w:p>
    <w:p w:rsidR="00493AC9" w:rsidRPr="00F002A4" w:rsidRDefault="00493AC9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>Лабораторная работа № 9 «Деформация заданием базовой точки»</w:t>
      </w:r>
    </w:p>
    <w:p w:rsidR="00493AC9" w:rsidRPr="00F002A4" w:rsidRDefault="00493AC9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>Лабораторная работа № 10  «Чертеж ВАЛ»</w:t>
      </w:r>
    </w:p>
    <w:p w:rsidR="00493AC9" w:rsidRPr="00F002A4" w:rsidRDefault="00493AC9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>Лабораторная работа № 11 «Чертеж МАСЛЯННЫЙ РЕДУКТОР»</w:t>
      </w:r>
    </w:p>
    <w:p w:rsidR="001D041F" w:rsidRPr="00F002A4" w:rsidRDefault="00493AC9" w:rsidP="00493AC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>Лабораторная работа № 12  «Чертеж ВЕНТИЛЬ»</w:t>
      </w:r>
      <w:r w:rsidR="001D041F"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DE5E6B" w:rsidRPr="00F002A4" w:rsidRDefault="001D041F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11)  Лабораторные  работы  и   проекты:</w:t>
      </w: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</w:p>
    <w:p w:rsidR="001D041F" w:rsidRPr="00F002A4" w:rsidRDefault="001D041F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8"/>
        <w:gridCol w:w="7485"/>
        <w:gridCol w:w="1417"/>
      </w:tblGrid>
      <w:tr w:rsidR="00F002A4" w:rsidRPr="00F002A4" w:rsidTr="00E6509E">
        <w:tc>
          <w:tcPr>
            <w:tcW w:w="668" w:type="dxa"/>
          </w:tcPr>
          <w:p w:rsidR="00DE5E6B" w:rsidRPr="00F002A4" w:rsidRDefault="00DE5E6B" w:rsidP="001763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7486" w:type="dxa"/>
          </w:tcPr>
          <w:p w:rsidR="00DE5E6B" w:rsidRPr="00F002A4" w:rsidRDefault="00DE5E6B" w:rsidP="0017634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темы лабораторной работы</w:t>
            </w:r>
          </w:p>
        </w:tc>
        <w:tc>
          <w:tcPr>
            <w:tcW w:w="1417" w:type="dxa"/>
          </w:tcPr>
          <w:p w:rsidR="00DE5E6B" w:rsidRPr="00F002A4" w:rsidRDefault="00DE5E6B" w:rsidP="00DE5E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занятий</w:t>
            </w:r>
          </w:p>
        </w:tc>
      </w:tr>
      <w:tr w:rsidR="00F002A4" w:rsidRPr="00F002A4" w:rsidTr="00E6509E">
        <w:tc>
          <w:tcPr>
            <w:tcW w:w="668" w:type="dxa"/>
          </w:tcPr>
          <w:p w:rsidR="00E6509E" w:rsidRPr="00F002A4" w:rsidRDefault="00E6509E" w:rsidP="00E650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1" w:name="_Hlk526069036"/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486" w:type="dxa"/>
          </w:tcPr>
          <w:p w:rsidR="00E6509E" w:rsidRPr="00F002A4" w:rsidRDefault="00E6509E" w:rsidP="00E6509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Лабораторная работа № 1 «Введение в КОМПАС»</w:t>
            </w:r>
          </w:p>
        </w:tc>
        <w:tc>
          <w:tcPr>
            <w:tcW w:w="1417" w:type="dxa"/>
          </w:tcPr>
          <w:p w:rsidR="00E6509E" w:rsidRPr="00F002A4" w:rsidRDefault="007A4396" w:rsidP="00E650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002A4" w:rsidRPr="00F002A4" w:rsidTr="00E6509E">
        <w:tc>
          <w:tcPr>
            <w:tcW w:w="668" w:type="dxa"/>
          </w:tcPr>
          <w:p w:rsidR="00E6509E" w:rsidRPr="00F002A4" w:rsidRDefault="00E6509E" w:rsidP="00E650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486" w:type="dxa"/>
          </w:tcPr>
          <w:p w:rsidR="00E6509E" w:rsidRPr="00F002A4" w:rsidRDefault="00E6509E" w:rsidP="00E650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Лабораторная работа № 2 «Фаски</w:t>
            </w:r>
          </w:p>
        </w:tc>
        <w:tc>
          <w:tcPr>
            <w:tcW w:w="1417" w:type="dxa"/>
          </w:tcPr>
          <w:p w:rsidR="00E6509E" w:rsidRPr="00F002A4" w:rsidRDefault="007A4396" w:rsidP="00E650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002A4" w:rsidRPr="00F002A4" w:rsidTr="00E6509E">
        <w:tc>
          <w:tcPr>
            <w:tcW w:w="668" w:type="dxa"/>
          </w:tcPr>
          <w:p w:rsidR="00E6509E" w:rsidRPr="00F002A4" w:rsidRDefault="00E6509E" w:rsidP="00E650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486" w:type="dxa"/>
          </w:tcPr>
          <w:p w:rsidR="00E6509E" w:rsidRPr="00F002A4" w:rsidRDefault="00E6509E" w:rsidP="00E650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Лабораторная работа № 3 «Скругления»</w:t>
            </w:r>
          </w:p>
        </w:tc>
        <w:tc>
          <w:tcPr>
            <w:tcW w:w="1417" w:type="dxa"/>
          </w:tcPr>
          <w:p w:rsidR="00E6509E" w:rsidRPr="00F002A4" w:rsidRDefault="00E6509E" w:rsidP="00E650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002A4" w:rsidRPr="00F002A4" w:rsidTr="00E6509E">
        <w:tc>
          <w:tcPr>
            <w:tcW w:w="668" w:type="dxa"/>
          </w:tcPr>
          <w:p w:rsidR="00E6509E" w:rsidRPr="00F002A4" w:rsidRDefault="00E6509E" w:rsidP="00E650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486" w:type="dxa"/>
          </w:tcPr>
          <w:p w:rsidR="00E6509E" w:rsidRPr="00F002A4" w:rsidRDefault="00E6509E" w:rsidP="00E650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Лабораторная работа № 4 «Чертеж пластины №1»</w:t>
            </w:r>
          </w:p>
        </w:tc>
        <w:tc>
          <w:tcPr>
            <w:tcW w:w="1417" w:type="dxa"/>
          </w:tcPr>
          <w:p w:rsidR="00E6509E" w:rsidRPr="00F002A4" w:rsidRDefault="00E6509E" w:rsidP="00E650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002A4" w:rsidRPr="00F002A4" w:rsidTr="00E6509E">
        <w:tc>
          <w:tcPr>
            <w:tcW w:w="668" w:type="dxa"/>
          </w:tcPr>
          <w:p w:rsidR="00E6509E" w:rsidRPr="00F002A4" w:rsidRDefault="00E6509E" w:rsidP="00E650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486" w:type="dxa"/>
          </w:tcPr>
          <w:p w:rsidR="00E6509E" w:rsidRPr="00F002A4" w:rsidRDefault="004015DE" w:rsidP="00E650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Лабораторная работа № 5 «Чертеж пластины №1 с использованием видов»</w:t>
            </w:r>
          </w:p>
        </w:tc>
        <w:tc>
          <w:tcPr>
            <w:tcW w:w="1417" w:type="dxa"/>
          </w:tcPr>
          <w:p w:rsidR="00E6509E" w:rsidRPr="00F002A4" w:rsidRDefault="00E6509E" w:rsidP="00E650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002A4" w:rsidRPr="00F002A4" w:rsidTr="00E6509E">
        <w:tc>
          <w:tcPr>
            <w:tcW w:w="668" w:type="dxa"/>
          </w:tcPr>
          <w:p w:rsidR="00E6509E" w:rsidRPr="00F002A4" w:rsidRDefault="00E6509E" w:rsidP="00E650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486" w:type="dxa"/>
            <w:shd w:val="clear" w:color="auto" w:fill="auto"/>
          </w:tcPr>
          <w:p w:rsidR="00E6509E" w:rsidRPr="00F002A4" w:rsidRDefault="00E6509E" w:rsidP="00E650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Лабораторная работа № 6 «Простое усечение объектов»</w:t>
            </w:r>
          </w:p>
        </w:tc>
        <w:tc>
          <w:tcPr>
            <w:tcW w:w="1417" w:type="dxa"/>
          </w:tcPr>
          <w:p w:rsidR="00E6509E" w:rsidRPr="00F002A4" w:rsidRDefault="00E6509E" w:rsidP="00E650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F002A4" w:rsidRPr="00F002A4" w:rsidTr="00E6509E">
        <w:tc>
          <w:tcPr>
            <w:tcW w:w="668" w:type="dxa"/>
          </w:tcPr>
          <w:p w:rsidR="00E6509E" w:rsidRPr="00F002A4" w:rsidRDefault="00E6509E" w:rsidP="00E650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486" w:type="dxa"/>
            <w:shd w:val="clear" w:color="auto" w:fill="auto"/>
          </w:tcPr>
          <w:p w:rsidR="00E6509E" w:rsidRPr="00F002A4" w:rsidRDefault="00E6509E" w:rsidP="00E650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Лабораторная работа № 7 « Чертеж пластины№2»</w:t>
            </w:r>
          </w:p>
        </w:tc>
        <w:tc>
          <w:tcPr>
            <w:tcW w:w="1417" w:type="dxa"/>
          </w:tcPr>
          <w:p w:rsidR="00E6509E" w:rsidRPr="00F002A4" w:rsidRDefault="00E6509E" w:rsidP="00E650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F002A4" w:rsidRPr="00F002A4" w:rsidTr="00E6509E">
        <w:tc>
          <w:tcPr>
            <w:tcW w:w="668" w:type="dxa"/>
          </w:tcPr>
          <w:p w:rsidR="00E6509E" w:rsidRPr="00F002A4" w:rsidRDefault="00E6509E" w:rsidP="00E650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486" w:type="dxa"/>
          </w:tcPr>
          <w:p w:rsidR="00E6509E" w:rsidRPr="00F002A4" w:rsidRDefault="00E6509E" w:rsidP="00E650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Лабораторная работа № 8 «Деформация объектов»</w:t>
            </w:r>
          </w:p>
        </w:tc>
        <w:tc>
          <w:tcPr>
            <w:tcW w:w="1417" w:type="dxa"/>
          </w:tcPr>
          <w:p w:rsidR="00E6509E" w:rsidRPr="00F002A4" w:rsidRDefault="00E6509E" w:rsidP="00E650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F002A4" w:rsidRPr="00F002A4" w:rsidTr="00E6509E">
        <w:tc>
          <w:tcPr>
            <w:tcW w:w="668" w:type="dxa"/>
          </w:tcPr>
          <w:p w:rsidR="00E6509E" w:rsidRPr="00F002A4" w:rsidRDefault="00E6509E" w:rsidP="00E650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486" w:type="dxa"/>
          </w:tcPr>
          <w:p w:rsidR="00E6509E" w:rsidRPr="00F002A4" w:rsidRDefault="00E6509E" w:rsidP="00E650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Лабораторная работа № 9 «Деформация заданием базовой точки»</w:t>
            </w:r>
          </w:p>
        </w:tc>
        <w:tc>
          <w:tcPr>
            <w:tcW w:w="1417" w:type="dxa"/>
          </w:tcPr>
          <w:p w:rsidR="00E6509E" w:rsidRPr="00F002A4" w:rsidRDefault="00E6509E" w:rsidP="00E650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F002A4" w:rsidRPr="00F002A4" w:rsidTr="00E6509E">
        <w:tc>
          <w:tcPr>
            <w:tcW w:w="668" w:type="dxa"/>
          </w:tcPr>
          <w:p w:rsidR="00E6509E" w:rsidRPr="00F002A4" w:rsidRDefault="00E6509E" w:rsidP="00E650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486" w:type="dxa"/>
          </w:tcPr>
          <w:p w:rsidR="00E6509E" w:rsidRPr="00F002A4" w:rsidRDefault="00E6509E" w:rsidP="00E650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Лабораторная работа № 10</w:t>
            </w:r>
          </w:p>
          <w:p w:rsidR="00E6509E" w:rsidRPr="00F002A4" w:rsidRDefault="00E6509E" w:rsidP="00E650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«Чертеж ВАЛ»</w:t>
            </w:r>
          </w:p>
        </w:tc>
        <w:tc>
          <w:tcPr>
            <w:tcW w:w="1417" w:type="dxa"/>
          </w:tcPr>
          <w:p w:rsidR="00E6509E" w:rsidRPr="00F002A4" w:rsidRDefault="00E6509E" w:rsidP="00E650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F002A4" w:rsidRPr="00F002A4" w:rsidTr="00E6509E">
        <w:tc>
          <w:tcPr>
            <w:tcW w:w="668" w:type="dxa"/>
          </w:tcPr>
          <w:p w:rsidR="00E6509E" w:rsidRPr="00F002A4" w:rsidRDefault="00E6509E" w:rsidP="00E650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7486" w:type="dxa"/>
          </w:tcPr>
          <w:p w:rsidR="00E6509E" w:rsidRPr="00F002A4" w:rsidRDefault="00E6509E" w:rsidP="00E650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Лабораторная работа № 11</w:t>
            </w:r>
          </w:p>
          <w:p w:rsidR="00E6509E" w:rsidRPr="00F002A4" w:rsidRDefault="00E6509E" w:rsidP="00E650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«Чертеж МАСЛЯННЫЙ РЕДУКТОР»</w:t>
            </w:r>
          </w:p>
        </w:tc>
        <w:tc>
          <w:tcPr>
            <w:tcW w:w="1417" w:type="dxa"/>
          </w:tcPr>
          <w:p w:rsidR="00E6509E" w:rsidRPr="00F002A4" w:rsidRDefault="00E6509E" w:rsidP="00E650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</w:tr>
      <w:tr w:rsidR="00F002A4" w:rsidRPr="00F002A4" w:rsidTr="00E6509E">
        <w:tc>
          <w:tcPr>
            <w:tcW w:w="668" w:type="dxa"/>
          </w:tcPr>
          <w:p w:rsidR="00E6509E" w:rsidRPr="00F002A4" w:rsidRDefault="00E6509E" w:rsidP="00E650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7486" w:type="dxa"/>
          </w:tcPr>
          <w:p w:rsidR="00E6509E" w:rsidRPr="00F002A4" w:rsidRDefault="00E6509E" w:rsidP="00E6509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Лабораторная работа № 12 </w:t>
            </w:r>
            <w:r w:rsidRPr="00F002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«Чертеж ВЕНТИЛЬ»</w:t>
            </w:r>
          </w:p>
        </w:tc>
        <w:tc>
          <w:tcPr>
            <w:tcW w:w="1417" w:type="dxa"/>
          </w:tcPr>
          <w:p w:rsidR="00E6509E" w:rsidRPr="00F002A4" w:rsidRDefault="00E6509E" w:rsidP="00E650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bookmarkEnd w:id="1"/>
      <w:tr w:rsidR="00E6509E" w:rsidRPr="00F002A4" w:rsidTr="00E6509E">
        <w:tc>
          <w:tcPr>
            <w:tcW w:w="668" w:type="dxa"/>
          </w:tcPr>
          <w:p w:rsidR="00E6509E" w:rsidRPr="00F002A4" w:rsidRDefault="00E6509E" w:rsidP="0017634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86" w:type="dxa"/>
          </w:tcPr>
          <w:p w:rsidR="00E6509E" w:rsidRPr="00F002A4" w:rsidRDefault="00E6509E" w:rsidP="00DE5E6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 занятий</w:t>
            </w:r>
          </w:p>
        </w:tc>
        <w:tc>
          <w:tcPr>
            <w:tcW w:w="1417" w:type="dxa"/>
          </w:tcPr>
          <w:p w:rsidR="00E6509E" w:rsidRPr="00F002A4" w:rsidRDefault="007A4396" w:rsidP="0017634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02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</w:tbl>
    <w:p w:rsidR="00DE5E6B" w:rsidRPr="00F002A4" w:rsidRDefault="00DE5E6B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D041F" w:rsidRPr="00F002A4" w:rsidRDefault="001D041F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Преподаватель: </w:t>
      </w:r>
      <w:r w:rsidR="006B4525"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>Рыспаев К.С</w:t>
      </w:r>
      <w:r w:rsidRPr="00F002A4">
        <w:rPr>
          <w:rFonts w:ascii="Times New Roman" w:hAnsi="Times New Roman" w:cs="Times New Roman"/>
          <w:color w:val="000000" w:themeColor="text1"/>
          <w:sz w:val="24"/>
          <w:szCs w:val="24"/>
        </w:rPr>
        <w:t>.      Дата:_________________________</w:t>
      </w:r>
    </w:p>
    <w:p w:rsidR="00DE5E6B" w:rsidRPr="00F002A4" w:rsidRDefault="00DE5E6B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5E6B" w:rsidRPr="00F002A4" w:rsidRDefault="00DE5E6B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5E6B" w:rsidRPr="00F002A4" w:rsidRDefault="00DE5E6B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5E6B" w:rsidRPr="00F002A4" w:rsidRDefault="00DE5E6B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5E6B" w:rsidRPr="00F002A4" w:rsidRDefault="00DE5E6B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5E6B" w:rsidRPr="00F002A4" w:rsidRDefault="00DE5E6B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4525" w:rsidRPr="00F002A4" w:rsidRDefault="006B4525" w:rsidP="001D041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D041F" w:rsidRPr="00F002A4" w:rsidRDefault="001D041F" w:rsidP="00DE5E6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002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РЕЗЮМЕ ПРЕПОДАВАТЕЛ</w:t>
      </w:r>
      <w:r w:rsidR="008B5141" w:rsidRPr="00F002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</w:t>
      </w:r>
    </w:p>
    <w:p w:rsidR="00DE5E6B" w:rsidRPr="00F002A4" w:rsidRDefault="00DE5E6B" w:rsidP="00DE5E6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652"/>
        <w:gridCol w:w="4786"/>
      </w:tblGrid>
      <w:tr w:rsidR="00445B54" w:rsidRPr="00445B54" w:rsidTr="008E7774">
        <w:tc>
          <w:tcPr>
            <w:tcW w:w="3652" w:type="dxa"/>
          </w:tcPr>
          <w:p w:rsidR="00445B54" w:rsidRPr="00445B54" w:rsidRDefault="00445B54" w:rsidP="00445B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526106353"/>
            <w:r w:rsidRPr="00445B54">
              <w:rPr>
                <w:rFonts w:ascii="Times New Roman" w:hAnsi="Times New Roman" w:cs="Times New Roman"/>
                <w:b/>
                <w:sz w:val="24"/>
                <w:szCs w:val="24"/>
              </w:rPr>
              <w:t>Ф.И.О., дата рождения</w:t>
            </w:r>
          </w:p>
        </w:tc>
        <w:tc>
          <w:tcPr>
            <w:tcW w:w="4786" w:type="dxa"/>
          </w:tcPr>
          <w:p w:rsidR="00445B54" w:rsidRPr="00445B54" w:rsidRDefault="00445B54" w:rsidP="00445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b/>
                <w:sz w:val="24"/>
                <w:szCs w:val="24"/>
              </w:rPr>
              <w:t>Рыспаев Куаныш Сабиржанович,</w:t>
            </w:r>
          </w:p>
          <w:p w:rsidR="00445B54" w:rsidRPr="00445B54" w:rsidRDefault="00445B54" w:rsidP="00445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 ноября 1958г.</w:t>
            </w:r>
          </w:p>
        </w:tc>
      </w:tr>
      <w:tr w:rsidR="00445B54" w:rsidRPr="00445B54" w:rsidTr="008E7774">
        <w:tc>
          <w:tcPr>
            <w:tcW w:w="3652" w:type="dxa"/>
          </w:tcPr>
          <w:p w:rsidR="00445B54" w:rsidRPr="00445B54" w:rsidRDefault="00445B54" w:rsidP="00445B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b/>
                <w:sz w:val="24"/>
                <w:szCs w:val="24"/>
              </w:rPr>
              <w:t>  Телефон, e-mail, URL.</w:t>
            </w:r>
          </w:p>
          <w:p w:rsidR="00445B54" w:rsidRPr="00445B54" w:rsidRDefault="00445B54" w:rsidP="00445B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445B54" w:rsidRPr="00445B54" w:rsidRDefault="00445B54" w:rsidP="00445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45B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87478450123, </w:t>
            </w:r>
            <w:hyperlink r:id="rId4" w:history="1">
              <w:r w:rsidRPr="00445B54">
                <w:rPr>
                  <w:rFonts w:ascii="Times New Roman" w:hAnsi="Times New Roman" w:cs="Times New Roman"/>
                  <w:b/>
                  <w:sz w:val="24"/>
                  <w:szCs w:val="24"/>
                  <w:u w:val="single"/>
                  <w:lang w:val="en-US"/>
                </w:rPr>
                <w:t>rys-kyanush@list.ru</w:t>
              </w:r>
            </w:hyperlink>
            <w:r w:rsidRPr="00445B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445B54" w:rsidRPr="00445B54" w:rsidTr="008E7774">
        <w:tc>
          <w:tcPr>
            <w:tcW w:w="8438" w:type="dxa"/>
            <w:gridSpan w:val="2"/>
          </w:tcPr>
          <w:p w:rsidR="00445B54" w:rsidRPr="00445B54" w:rsidRDefault="00445B54" w:rsidP="00445B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преподавателе находится на сайте университета http://www.ksu.edu.kz</w:t>
            </w:r>
          </w:p>
        </w:tc>
      </w:tr>
      <w:tr w:rsidR="00445B54" w:rsidRPr="00445B54" w:rsidTr="008E7774">
        <w:tc>
          <w:tcPr>
            <w:tcW w:w="3652" w:type="dxa"/>
          </w:tcPr>
          <w:p w:rsidR="00445B54" w:rsidRPr="00445B54" w:rsidRDefault="00445B54" w:rsidP="00445B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Должность  </w:t>
            </w:r>
          </w:p>
        </w:tc>
        <w:tc>
          <w:tcPr>
            <w:tcW w:w="4786" w:type="dxa"/>
          </w:tcPr>
          <w:p w:rsidR="00445B54" w:rsidRPr="00445B54" w:rsidRDefault="00445B54" w:rsidP="00445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 xml:space="preserve">Кандидат технических наук, </w:t>
            </w:r>
          </w:p>
          <w:p w:rsidR="00445B54" w:rsidRPr="00445B54" w:rsidRDefault="00445B54" w:rsidP="00445B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старший преподаватель кафедры «Машиностроение»</w:t>
            </w:r>
          </w:p>
        </w:tc>
      </w:tr>
      <w:tr w:rsidR="00445B54" w:rsidRPr="00445B54" w:rsidTr="008E7774">
        <w:tc>
          <w:tcPr>
            <w:tcW w:w="3652" w:type="dxa"/>
          </w:tcPr>
          <w:p w:rsidR="00445B54" w:rsidRPr="00445B54" w:rsidRDefault="00445B54" w:rsidP="00445B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Образование </w:t>
            </w:r>
          </w:p>
        </w:tc>
        <w:tc>
          <w:tcPr>
            <w:tcW w:w="4786" w:type="dxa"/>
          </w:tcPr>
          <w:p w:rsidR="00445B54" w:rsidRPr="00445B54" w:rsidRDefault="00445B54" w:rsidP="00445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 xml:space="preserve">    Челябинский ордена Трудоового Красного Знамени институт механизации и электрификации сельского хозяйства, механизация сельского хозяйства, 1982г.</w:t>
            </w:r>
          </w:p>
          <w:p w:rsidR="00445B54" w:rsidRPr="00445B54" w:rsidRDefault="00445B54" w:rsidP="00445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Оренбургский государственный аграрный университет, 2013г.</w:t>
            </w:r>
          </w:p>
        </w:tc>
      </w:tr>
      <w:tr w:rsidR="00445B54" w:rsidRPr="00445B54" w:rsidTr="008E7774">
        <w:tc>
          <w:tcPr>
            <w:tcW w:w="3652" w:type="dxa"/>
          </w:tcPr>
          <w:p w:rsidR="00445B54" w:rsidRPr="00445B54" w:rsidRDefault="00445B54" w:rsidP="00445B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b/>
                <w:sz w:val="24"/>
                <w:szCs w:val="24"/>
              </w:rPr>
              <w:t>Ученая степень, звание</w:t>
            </w:r>
          </w:p>
        </w:tc>
        <w:tc>
          <w:tcPr>
            <w:tcW w:w="4786" w:type="dxa"/>
          </w:tcPr>
          <w:p w:rsidR="00445B54" w:rsidRPr="00445B54" w:rsidRDefault="00445B54" w:rsidP="00445B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b/>
                <w:sz w:val="24"/>
                <w:szCs w:val="24"/>
              </w:rPr>
              <w:t>Кандидат технических наук</w:t>
            </w:r>
          </w:p>
        </w:tc>
      </w:tr>
      <w:tr w:rsidR="00445B54" w:rsidRPr="00445B54" w:rsidTr="008E7774">
        <w:tc>
          <w:tcPr>
            <w:tcW w:w="3652" w:type="dxa"/>
          </w:tcPr>
          <w:p w:rsidR="00445B54" w:rsidRPr="00445B54" w:rsidRDefault="00445B54" w:rsidP="00445B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подразделении</w:t>
            </w:r>
          </w:p>
        </w:tc>
        <w:tc>
          <w:tcPr>
            <w:tcW w:w="4786" w:type="dxa"/>
          </w:tcPr>
          <w:p w:rsidR="00445B54" w:rsidRPr="00445B54" w:rsidRDefault="00445B54" w:rsidP="00445B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С 03 сентября 2018г., старший преподаватель кафедры «Машиностроение»</w:t>
            </w:r>
          </w:p>
        </w:tc>
      </w:tr>
      <w:tr w:rsidR="00445B54" w:rsidRPr="00445B54" w:rsidTr="008E7774">
        <w:tc>
          <w:tcPr>
            <w:tcW w:w="3652" w:type="dxa"/>
          </w:tcPr>
          <w:p w:rsidR="00445B54" w:rsidRPr="00445B54" w:rsidRDefault="00445B54" w:rsidP="00445B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 в  других  подразделениях  и  организациях  </w:t>
            </w:r>
          </w:p>
        </w:tc>
        <w:tc>
          <w:tcPr>
            <w:tcW w:w="4786" w:type="dxa"/>
          </w:tcPr>
          <w:p w:rsidR="00445B54" w:rsidRPr="00445B54" w:rsidRDefault="00445B54" w:rsidP="00445B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45B54" w:rsidRPr="00445B54" w:rsidTr="008E7774">
        <w:tc>
          <w:tcPr>
            <w:tcW w:w="3652" w:type="dxa"/>
          </w:tcPr>
          <w:p w:rsidR="00445B54" w:rsidRPr="00445B54" w:rsidRDefault="00445B54" w:rsidP="00445B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научные интересы</w:t>
            </w:r>
          </w:p>
        </w:tc>
        <w:tc>
          <w:tcPr>
            <w:tcW w:w="4786" w:type="dxa"/>
          </w:tcPr>
          <w:p w:rsidR="00445B54" w:rsidRPr="00445B54" w:rsidRDefault="00445B54" w:rsidP="00445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Альтернативные источники энергии</w:t>
            </w:r>
          </w:p>
        </w:tc>
      </w:tr>
      <w:tr w:rsidR="00445B54" w:rsidRPr="00445B54" w:rsidTr="008E7774">
        <w:tc>
          <w:tcPr>
            <w:tcW w:w="3652" w:type="dxa"/>
          </w:tcPr>
          <w:p w:rsidR="00445B54" w:rsidRPr="00445B54" w:rsidRDefault="00445B54" w:rsidP="00445B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публикации за последние 5 лет</w:t>
            </w:r>
          </w:p>
        </w:tc>
        <w:tc>
          <w:tcPr>
            <w:tcW w:w="4786" w:type="dxa"/>
          </w:tcPr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1.Использование и технология производства искусственного молока(ЗЦМ) в молочном животноводстве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печатный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Наука, 2012. - №1.- С.8– 12.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2. Использование и технология производства искусственного молока(ЗЦМ) в молочном животноводстве. Байтурсыновские чтения-2012: материалы международной научно- практической конференции , Роль науки и образования в реализации стратегии индустриально-инновационного развития Казахстана /Костанайский государственный университет им..А.Байтурсынова.-Костанай,2012.- ч. 1.- С. 66- 68.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3.Экструдирвание смесей для получения ЗЦМ. Дулатовские  чтения –2012: материалы  IV  международной научно – практической конференции, Республика Казахстан и Евразийское экономическое сообщество; сотрудничество во имя прогресса / Костанайский Инженерно–Экономический университет им. М. Дулатова.–Костанай, 2012.– ч. 1.– С. 286–290.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4.Роторный диспергатор. Развитие регионального АПК в XXI веке: тенденции  и перспективы:  материалы  XI   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международной    научно–практической конференции (14 –15 июня  2012г.)  /  под  редакцией Г.М. Гриценко. – Барнаул: ООО Пять плюс, 2012– С.54–56.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5.Теория дробления ингредиентов смеси. Известия Оренбургского госагроуниверситета. – Оренбург. – 2013. – №1(39). – С. 48 – 51.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0,2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6.Разработка и обоснование конструктивно–режимных параметров роторного диспергатора. ЧГАА:  материалы  LII Международной научно–технической  конференции ,  Достижения науки–агропромышленному производству. Россия / Челябинская Государственная Агроинженерная  Академия. – Челябинск, 2013.– Ч. III. С172-175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7.Оптимальные конструктивно-режимные параметры роторного диспергатора. Вестник Таджикского технического университета. – Душанбе. – 2013. – № 1(21). – С. 31-34.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8.Определение степени дробления.Известия Оренбургского госагроуниверситета. – Оренбург. – 2013. – № 2 (40). – С. 83 – 84.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9.Повышение эффективности роторного диспергатора. Материалы  IX  Международной научно-практической конференции, Ключевые проблемы современной науки/ «Бял ГРАД-БГ»  ООД (г. София, Республика Болгария), 17-25  апреля 2013 г. Том 35 Технологии.– С. 47– 52.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10.Перспективы производства биогаза в Казахстане. Известия Оренбургского госагроуниверситета. – Оренбург. – 2013. – №4 (42). – С. 78 – 80.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11.Совершенствование методики исследования роторного диспергатора. Известия Оренбургского госагроуниверситета. – Оренбург. – 2013. – №6 (44). – С. 76 – 79.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12.Роторный диспергатор. Промышленная собственность. Официальный бюллетень. г. Астана, 2013. №7 (I). С.5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13.Роторный эмульгатор. Промышленная собственность. Официальный бюллетень. г. Астана, 2013. №10 (I). С.9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14.Роторный эмульгатор-диспергатор. 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Промышленная собственность. Официальный бюллетень. г. Астана, 2013. №11 (I). С.9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15.Биогаз в казахстанской действительности.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Наука, научно-производственный журнал: материалы  V  международной научно – практической конференции, «Дулатовские  чтения –2013» спецвыпуск « Общественные науки, история, философия».–Костанай, ноябрь, 2013.– С. 258–260.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16.Перспективы производства биогаза в Костанайской области. Сборник материалов IX  Международной научной конференции студентов и молодых ученых «Наука и образование-2014» - Астана, апрель, 2014-С.4829-4835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17.Основные результаты экспериментального исследования роторного диспергатора с оценкой качества диспергации заменителя цельного молока. Известия Оренбургского госагроуниверситета. – Оренбург. – 2014. – №3 (47). – С. 57 – 59.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18.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Improvement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of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rotary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disperser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efficiency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Life Science Journal 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Acta Zhengzhou University Overseas Edition  (Life Sci J)ISSN: 1097-8135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Volume 11 - Special Issue 10 (Supplement 1110s), 25, 2014. life1110s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Cover Page, Introduction, Contents, Call for Papers, Author Index, lsj1110s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The following manuscripts are presented as online first for peer-review, starting from 22/06/, 2014. All comments are welcome: editor@sciencepub.net or contact with author(s) directly.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.407-411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ab/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ab/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   19.Classification of vibrators. Life Science Journal Acta Zhengzhou University Overseas Edition (Life Sci J)ISSN: 1097-8135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Volume 11 - Special Issue 7 (Supplement 1107s), July 25, 2014. life1107s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Cover Page, Introduction, Contents, Call for Papers, Author Index, lsj1107s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The manuscripts in this issue are presented as online first for peer-review, starting from  12/06/, 2014. 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>С410-412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20.CRM-система для узкоспециализированных  медицинских учреждений. Многопрофильный научный журнал Костанайского государственного университета им. А. Байтурсынова «3i: 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intellect, idea, innovation - интеллект, идея, инновация» - Костанай, № 3, сентябрь 2014 г.- С111-115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21.Решение проблем биогазовых установок в Казахстане. Формирование конкурентоспособной экономики АПК региона: теоретический и практический аспекты : материалы XIII Международной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>научно-практической конференции. Барнаул, 23-24 сентября 2014 г. / Алтайский отдел ФГБНУ СибНИИЭСХ; под науч. ред. Г.М. Гриценко. – Барнаул: Алтайский дом печати, 2014. – С255-257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22.Обзор и анализ способов переработки органических материалов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 научно-практической конференции «Развитие методологического потенциала и принципов педагогических работников в контексте системного и культурно-исторического подходов (Алдамжаровские чтения – 2014)», посвященное памяти академика Зулхарнай Алдамжар- Костанай- 4-6 декабря 2014 г.-С334-337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23.Информационная модель виброустановки. Научно-аналитический журнал Инновации и инвестиции ISSN 2307/180X – Москва– декабрь 2014. –  №12. –  С181-184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24.Экономическая эффективность усиления мощности верхнего строения пути и основы методики ее оценки. Проблема права и экономики. Международный научный журнал- Костанай,  - декабрь -2014 - выпуск 6-№4-С31-33.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25.Анализ систем диспетчерского управления перевозками. Проблема права и экономики. Международный научный журнал- Костанай,  - декабрь -2014 - выпуск 6-№4-С48-50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26.SAAS-система для специализированных медицинских учреждений. Научно-аналитический журнал Инновации и инвестиции ISSN 2307/180X – Москва– январь 2015. –  №1. –  С122-125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27.Обоснование конструкции вертикальной ветроустановки. Вестник науки - Костанай,-март-2015-№1- С139-1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28.Ретроспективный анализ развития методологии практической реализации воздушно-тепловой завесы (ВТЗ). Вестник науки - Костанай,-март-2015-№3- С148-152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     29.Глубокая переработка угля. Вестник науки - Костанай,-март-2015-№3- С152-15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30.Вибросито. Промышленная собственность. Официальный бюллетень. г. Астана, 25.12.2014. №12 (I). 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31.Заменитель цельного молока как обьект диспергации. Перспективы науки - г. Тамбов 2015- №1 (64) – С89-92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32.Разработка информационной модели виброустановки. Материалы VI Международной интернет-конференции молодых ученых, аспирантов, студентов (01 ноября 2014 г. – 30 ноября 2014 г.) Инновационные технологии: теория, инструменты, практика.- г. Пермь - 01-30 ноября 2014-С300-306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33.Горизонтально-вертикальный  ветродвигатель. (13) A4 (11) 31317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>(51) F03D 1/00 (2006.01),  F03D 3/00 (2006.01), F03D 3/06 (2006.01), (21) 2015/0243.1, (22) 23.02.2015. Промышленная собственность. Официальный бюллетень. г. Астана, 30.06. 2016. №6 (I) б. С.9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.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34. Вертикальный  ветродвигатель. (13) A4 (11) 31167, (51) F03D 3/00, (2012.01), F03D 3/06 (2012.01), F03D 11/00 (2012.01), (21) 2015/0492.1, (22) 06.04.2015. Промышленная собственность. Официальный бюллетень. г. Астана,16.05. 2016. №5 (I). С.12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35.Анализ и теоретическое  обоснование диспергации. Труды Карагандинского государственного технического университета. г. Караганда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36.Проблема освоения возобновляемых источников энергии для автономного электроснабжения.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Успехи современной науки. ISSN 2307/180X г. Белгород. 25 октября 2016. №11, Том 4, С110-112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37.Проблема освоения возобновляемых источников энергии для автономного электроснабжения. Вестник технических наук №1- г. Костанай- март 2016-С147-153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38.Обоснование математических свойств метода расчета коэффициента теплопроводности материалов. Успехи современной науки. ISSN 2307/180X г. Белгород. 20 ноября 2016. №11, Том 6, С36-40.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39.Прогноз развития современной мировой ветроэнергетики. Вестник 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технических наук №4 - г. Костанай- 2016-С147-153.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40.</w:t>
            </w: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>Сүт және сүт өнімдері. Сүттің майлылығын анықтау әдісі.</w:t>
            </w: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>Вестник технических наук КСТУ им. академика З.Алдамжар № 1/2017. 91-99с.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41.</w:t>
            </w: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>Расчет экономического эффекта от внедрения насосов с частотным регулированием на Костанайской ТЭЦ.Вестник технических наук №2 - г. Костанай- 2017-С83-89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42.</w:t>
            </w: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>Жек  генераторын орнату күатын күрделі есептеу және анықтау салындары. Материалы региональной научно-практической конференции. «Концептуальные основы «Рухани жанғыру» в процессе модернизации экономики и общества.11. ноября 2017 г. Костанай- 2017-С93-98.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43.</w:t>
            </w: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>«Актуальность использования гибридных ветро-солнечно-дизельных энергокомплексов». Материалы Региональной научно-практической конференции «Концептуальные основы «Рухани жанғыру» в процессе модернизации экономики и общества.г.Костанай-2017-с 162-164.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44.</w:t>
            </w: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>«Ограничители токов короткого замыкания в сетях напряжением 110, 220 кВ.». Материалы межвузовской научно-практической конференции студентов и магистрантов «Студенчество-авангард интеллектуального будущего»,  – Костанай. – 2018. –Том 2 – С. 423 – 424.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45.  «Энергосберегающие технологии». Материалы межвузовской научно-практической конференции студентов и магистрантов «Студенчество-авангард интеллектуального будущего», , – Костанай. – 2018. –Том 2 – С. 424 – 426.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46.</w:t>
            </w: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>«Виды сварочных полуавтоматов и их отличия». Материалы межвузовской научно-практической конференции студентов и магистрантов «Студенчество-авангард интеллектуального будущего»,  – Костанай. – 2018. –Том 2 – С. 446 – 448.</w:t>
            </w:r>
          </w:p>
          <w:p w:rsidR="00445B54" w:rsidRPr="00445B54" w:rsidRDefault="00445B54" w:rsidP="00445B5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47. «Назначение и виды дифференциальных защит». Материалы межвузовской научно-практической конференции студентов и магистрантов «Студенчество-авангард интеллектуального будущего», , – Костанай. – 2018. –Том 2 – </w:t>
            </w:r>
            <w:r w:rsidRPr="00445B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С. 487 – 490.</w:t>
            </w:r>
          </w:p>
          <w:p w:rsidR="00445B54" w:rsidRPr="00445B54" w:rsidRDefault="00445B54" w:rsidP="00445B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5B54" w:rsidRPr="00445B54" w:rsidTr="008E7774">
        <w:tc>
          <w:tcPr>
            <w:tcW w:w="3652" w:type="dxa"/>
          </w:tcPr>
          <w:p w:rsidR="00445B54" w:rsidRPr="00445B54" w:rsidRDefault="00445B54" w:rsidP="00445B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Членство в научных и профессиональных обществах</w:t>
            </w:r>
          </w:p>
        </w:tc>
        <w:tc>
          <w:tcPr>
            <w:tcW w:w="4786" w:type="dxa"/>
          </w:tcPr>
          <w:p w:rsidR="00445B54" w:rsidRPr="00445B54" w:rsidRDefault="00445B54" w:rsidP="00445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Не состою</w:t>
            </w:r>
          </w:p>
        </w:tc>
      </w:tr>
      <w:tr w:rsidR="00445B54" w:rsidRPr="00445B54" w:rsidTr="008E7774">
        <w:tc>
          <w:tcPr>
            <w:tcW w:w="3652" w:type="dxa"/>
          </w:tcPr>
          <w:p w:rsidR="00445B54" w:rsidRPr="00445B54" w:rsidRDefault="00445B54" w:rsidP="00445B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b/>
                <w:sz w:val="24"/>
                <w:szCs w:val="24"/>
              </w:rPr>
              <w:t>Награды и присуждённые премии</w:t>
            </w:r>
          </w:p>
        </w:tc>
        <w:tc>
          <w:tcPr>
            <w:tcW w:w="4786" w:type="dxa"/>
          </w:tcPr>
          <w:p w:rsidR="00445B54" w:rsidRPr="00445B54" w:rsidRDefault="00445B54" w:rsidP="00445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</w:tr>
      <w:tr w:rsidR="00445B54" w:rsidRPr="00445B54" w:rsidTr="008E7774">
        <w:tc>
          <w:tcPr>
            <w:tcW w:w="3652" w:type="dxa"/>
          </w:tcPr>
          <w:p w:rsidR="00445B54" w:rsidRPr="00445B54" w:rsidRDefault="00445B54" w:rsidP="00445B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Предметы и курсы, читаемые в текущем  учебном году (по семестрам), количество </w:t>
            </w:r>
          </w:p>
          <w:p w:rsidR="00445B54" w:rsidRPr="00445B54" w:rsidRDefault="00445B54" w:rsidP="00445B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b/>
                <w:sz w:val="24"/>
                <w:szCs w:val="24"/>
              </w:rPr>
              <w:t>часов лекций в неделю, семинарских и лабораторных занятий</w:t>
            </w:r>
          </w:p>
          <w:p w:rsidR="00445B54" w:rsidRPr="00445B54" w:rsidRDefault="00445B54" w:rsidP="00445B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445B54" w:rsidRPr="00445B54" w:rsidRDefault="00445B54" w:rsidP="00445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 xml:space="preserve">1.Технический сервис в АПК – 5 семестр, </w:t>
            </w:r>
          </w:p>
          <w:p w:rsidR="00445B54" w:rsidRPr="00445B54" w:rsidRDefault="00445B54" w:rsidP="00445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лекции - 1 ч., практические- 3 ч. в неделю;</w:t>
            </w:r>
          </w:p>
          <w:p w:rsidR="00445B54" w:rsidRPr="00445B54" w:rsidRDefault="00445B54" w:rsidP="00445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445B54">
              <w:t xml:space="preserve"> </w:t>
            </w: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Компьютерные технологии для решения задач– 5 семестр, </w:t>
            </w:r>
          </w:p>
          <w:p w:rsidR="00445B54" w:rsidRPr="00445B54" w:rsidRDefault="00445B54" w:rsidP="00445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лекции - 1 ч., практические- 2 ч., лабораторные-4ч. в неделю;</w:t>
            </w:r>
          </w:p>
          <w:p w:rsidR="00445B54" w:rsidRPr="00445B54" w:rsidRDefault="00445B54" w:rsidP="00445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445B54">
              <w:t xml:space="preserve"> </w:t>
            </w: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 xml:space="preserve">Инженерно-прикладная графика– 4 семестр, </w:t>
            </w:r>
          </w:p>
          <w:p w:rsidR="00445B54" w:rsidRPr="00445B54" w:rsidRDefault="00445B54" w:rsidP="00445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лекции - 1 ч., лабораторные- 5 ч. в неделю;</w:t>
            </w:r>
          </w:p>
          <w:p w:rsidR="00445B54" w:rsidRPr="00445B54" w:rsidRDefault="00445B54" w:rsidP="00445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445B54">
              <w:t xml:space="preserve"> </w:t>
            </w: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 xml:space="preserve">Гидравлика– 6 семестр, </w:t>
            </w:r>
          </w:p>
          <w:p w:rsidR="00445B54" w:rsidRPr="00445B54" w:rsidRDefault="00445B54" w:rsidP="00445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лекции - 1 ч., практические- 1 ч., лабораторные-2ч. в неделю;</w:t>
            </w:r>
          </w:p>
          <w:p w:rsidR="00445B54" w:rsidRPr="00445B54" w:rsidRDefault="00445B54" w:rsidP="00445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 xml:space="preserve">5. Подъемно-транспортные машины (на каз. языке)– 4 семестр, </w:t>
            </w:r>
          </w:p>
          <w:p w:rsidR="00445B54" w:rsidRPr="00445B54" w:rsidRDefault="00445B54" w:rsidP="00445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лекции - 1 ч., практические- 3 ч. в неделю;</w:t>
            </w:r>
          </w:p>
          <w:p w:rsidR="00445B54" w:rsidRPr="00445B54" w:rsidRDefault="00445B54" w:rsidP="00445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 xml:space="preserve">6. Механизмдер мен машиналар теориясы  – 5 семестр, </w:t>
            </w:r>
          </w:p>
          <w:p w:rsidR="00445B54" w:rsidRPr="00445B54" w:rsidRDefault="00445B54" w:rsidP="00445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лекции - 1 ч., практические- 2 ч., лабораторные -4ч. в неделю,;</w:t>
            </w:r>
          </w:p>
          <w:p w:rsidR="00445B54" w:rsidRPr="00445B54" w:rsidRDefault="00445B54" w:rsidP="00445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 xml:space="preserve">7. Автомобильдерге диагноздеу және қызмет көрсету заманауи құралдардың қолдану технологиясы– 6 семестр, </w:t>
            </w:r>
          </w:p>
          <w:p w:rsidR="00445B54" w:rsidRPr="00445B54" w:rsidRDefault="00445B54" w:rsidP="00445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лекции - 1 ч., практические- 2 ч., лабораторные работы-4 ч. в неделю;</w:t>
            </w:r>
          </w:p>
        </w:tc>
      </w:tr>
      <w:tr w:rsidR="00445B54" w:rsidRPr="00445B54" w:rsidTr="008E7774">
        <w:tc>
          <w:tcPr>
            <w:tcW w:w="3652" w:type="dxa"/>
          </w:tcPr>
          <w:p w:rsidR="00445B54" w:rsidRPr="00445B54" w:rsidRDefault="00445B54" w:rsidP="00445B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Другие  обязанности,  выполняемые  в  течение  учебного  года,  количество  часов  в неделю </w:t>
            </w:r>
          </w:p>
        </w:tc>
        <w:tc>
          <w:tcPr>
            <w:tcW w:w="4786" w:type="dxa"/>
          </w:tcPr>
          <w:p w:rsidR="00445B54" w:rsidRPr="00445B54" w:rsidRDefault="00445B54" w:rsidP="00445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Куратор группы, не оплачивается. Ответственный за НИР на кафедре, не оплачивается</w:t>
            </w:r>
            <w:r w:rsidRPr="00445B5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445B54" w:rsidRPr="00445B54" w:rsidTr="008E7774">
        <w:tc>
          <w:tcPr>
            <w:tcW w:w="3652" w:type="dxa"/>
          </w:tcPr>
          <w:p w:rsidR="00445B54" w:rsidRPr="00445B54" w:rsidRDefault="00445B54" w:rsidP="00445B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Повышение квалификации</w:t>
            </w:r>
          </w:p>
        </w:tc>
        <w:tc>
          <w:tcPr>
            <w:tcW w:w="4786" w:type="dxa"/>
          </w:tcPr>
          <w:p w:rsidR="00445B54" w:rsidRPr="00445B54" w:rsidRDefault="00445B54" w:rsidP="00445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1.Сертификат повышения квалификации по курсу «Электроснабжение промышленных предпрятий» от 10 апреля 2018г., регистрационный номер № -72 часа.ТОО «СарыаркаАвтоПром» г. Костанай</w:t>
            </w:r>
          </w:p>
          <w:p w:rsidR="00445B54" w:rsidRPr="00445B54" w:rsidRDefault="00445B54" w:rsidP="00445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2.Сертификат повышения квалификации по курсу «Безопасность и охрана труда» от 20 мая 2016 г. регистрационный № 3379/147-72 часа</w:t>
            </w:r>
          </w:p>
          <w:p w:rsidR="00445B54" w:rsidRPr="00445B54" w:rsidRDefault="00445B54" w:rsidP="00445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3.Сертификат повышения квалификации по программе Норвежского университета University College of Southeast Norway «Нанотехнологии и наноматериалы. Микро, нано-биологические системы» 14 января 2016г. -72 часа.</w:t>
            </w:r>
          </w:p>
          <w:p w:rsidR="00445B54" w:rsidRPr="00445B54" w:rsidRDefault="00445B54" w:rsidP="00445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445B5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Сертификат повышения квалификации по программе Межгосударственного Технического </w:t>
            </w:r>
            <w:r w:rsidRPr="00445B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комитета по стандартизации МТК-534 «Обеспечение безопасности сельскохозяйственной продукции и продовольственного сырья на основе принципов ХАСП» 06-17 октября 2014г. -72 часа. Наименование курсов, где и когда  проходили (ВУЗ, предприятие, год)</w:t>
            </w:r>
          </w:p>
        </w:tc>
      </w:tr>
    </w:tbl>
    <w:p w:rsidR="00DE5E6B" w:rsidRPr="00F002A4" w:rsidRDefault="00DE5E6B" w:rsidP="00DE5E6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3" w:name="_GoBack"/>
      <w:bookmarkEnd w:id="2"/>
      <w:bookmarkEnd w:id="3"/>
    </w:p>
    <w:sectPr w:rsidR="00DE5E6B" w:rsidRPr="00F002A4" w:rsidSect="00493AC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041F"/>
    <w:rsid w:val="001D041F"/>
    <w:rsid w:val="004015DE"/>
    <w:rsid w:val="00445B54"/>
    <w:rsid w:val="00493AC9"/>
    <w:rsid w:val="006B4525"/>
    <w:rsid w:val="007A4396"/>
    <w:rsid w:val="007F6510"/>
    <w:rsid w:val="008B5141"/>
    <w:rsid w:val="00B367DA"/>
    <w:rsid w:val="00DE5E6B"/>
    <w:rsid w:val="00E6509E"/>
    <w:rsid w:val="00F00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CC483"/>
  <w15:docId w15:val="{E82313E1-3627-4500-BDEE-D808DE03C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autoRedefine/>
    <w:rsid w:val="00493AC9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customStyle="1" w:styleId="1">
    <w:name w:val="Сетка таблицы1"/>
    <w:basedOn w:val="a1"/>
    <w:next w:val="a3"/>
    <w:uiPriority w:val="59"/>
    <w:rsid w:val="00445B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ys-kyanush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14</Pages>
  <Words>2867</Words>
  <Characters>16346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SONY</cp:lastModifiedBy>
  <cp:revision>7</cp:revision>
  <dcterms:created xsi:type="dcterms:W3CDTF">2018-09-13T10:36:00Z</dcterms:created>
  <dcterms:modified xsi:type="dcterms:W3CDTF">2018-09-30T16:05:00Z</dcterms:modified>
</cp:coreProperties>
</file>